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622B9" w14:textId="77777777" w:rsidR="00166E57" w:rsidRPr="00CA7787" w:rsidRDefault="00166E57" w:rsidP="00166E57">
      <w:pPr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ПРИЛОЖЕНИЕ 2</w:t>
      </w:r>
    </w:p>
    <w:p w14:paraId="791ED7EA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2F4E1B81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Спасского муниципального</w:t>
      </w:r>
    </w:p>
    <w:p w14:paraId="6281E220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2BCCE3A8" w14:textId="77777777" w:rsidR="00166E57" w:rsidRPr="00CA7787" w:rsidRDefault="00166E57" w:rsidP="00166E57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6E466B6F" w14:textId="77777777" w:rsidR="00166E57" w:rsidRPr="00CA7787" w:rsidRDefault="00166E57" w:rsidP="00166E57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948580" w14:textId="77777777" w:rsidR="00166E57" w:rsidRPr="00CA7787" w:rsidRDefault="00166E57" w:rsidP="00166E5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14:paraId="42D242DC" w14:textId="77777777" w:rsidR="00166E57" w:rsidRPr="00CA7787" w:rsidRDefault="00166E57" w:rsidP="00166E5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7787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</w:t>
      </w:r>
    </w:p>
    <w:p w14:paraId="175BD714" w14:textId="77777777" w:rsidR="00166E57" w:rsidRPr="00CA7787" w:rsidRDefault="00166E57" w:rsidP="00166E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7787">
        <w:rPr>
          <w:rFonts w:ascii="Times New Roman" w:hAnsi="Times New Roman" w:cs="Times New Roman"/>
          <w:sz w:val="24"/>
          <w:szCs w:val="24"/>
        </w:rPr>
        <w:t xml:space="preserve">бюджета муниципального округа на 2025 год и на плановый </w:t>
      </w:r>
    </w:p>
    <w:p w14:paraId="3956D5FC" w14:textId="77777777" w:rsidR="00166E57" w:rsidRPr="00CA7787" w:rsidRDefault="00166E57" w:rsidP="00166E5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A7787">
        <w:rPr>
          <w:rFonts w:ascii="Times New Roman" w:hAnsi="Times New Roman" w:cs="Times New Roman"/>
          <w:sz w:val="24"/>
          <w:szCs w:val="24"/>
        </w:rPr>
        <w:t>период 2026 и 2027 годов</w:t>
      </w:r>
    </w:p>
    <w:p w14:paraId="535BF578" w14:textId="77777777" w:rsidR="00166E57" w:rsidRPr="00CA7787" w:rsidRDefault="00166E57" w:rsidP="00166E57">
      <w:pPr>
        <w:tabs>
          <w:tab w:val="left" w:pos="9214"/>
        </w:tabs>
        <w:jc w:val="right"/>
        <w:rPr>
          <w:sz w:val="24"/>
          <w:szCs w:val="24"/>
        </w:rPr>
      </w:pPr>
    </w:p>
    <w:p w14:paraId="09E4DD08" w14:textId="77777777" w:rsidR="00166E57" w:rsidRPr="00CA7787" w:rsidRDefault="00166E57" w:rsidP="00166E57">
      <w:pPr>
        <w:tabs>
          <w:tab w:val="left" w:pos="9214"/>
        </w:tabs>
        <w:jc w:val="right"/>
        <w:rPr>
          <w:sz w:val="24"/>
          <w:szCs w:val="24"/>
        </w:rPr>
      </w:pPr>
      <w:r w:rsidRPr="00CA7787">
        <w:rPr>
          <w:sz w:val="24"/>
          <w:szCs w:val="24"/>
        </w:rPr>
        <w:t xml:space="preserve">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1701"/>
        <w:gridCol w:w="1559"/>
      </w:tblGrid>
      <w:tr w:rsidR="00BC268F" w:rsidRPr="00CA7787" w14:paraId="1463C7E6" w14:textId="77777777" w:rsidTr="00A64521">
        <w:trPr>
          <w:trHeight w:val="70"/>
          <w:tblHeader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ADBE" w14:textId="77777777" w:rsidR="00BC268F" w:rsidRPr="00CA7787" w:rsidRDefault="00BC268F" w:rsidP="00A64521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0EB" w14:textId="77777777" w:rsidR="00BC268F" w:rsidRPr="00CA7787" w:rsidRDefault="00BC268F" w:rsidP="00A64521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4A9D" w14:textId="77777777" w:rsidR="00BC268F" w:rsidRPr="00CA7787" w:rsidRDefault="00BC268F" w:rsidP="00A64521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61AC" w14:textId="77777777" w:rsidR="00BC268F" w:rsidRPr="00CA7787" w:rsidRDefault="00BC268F" w:rsidP="00A64521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2027 год</w:t>
            </w:r>
          </w:p>
        </w:tc>
      </w:tr>
      <w:tr w:rsidR="00BC268F" w:rsidRPr="00CA7787" w14:paraId="28083DDA" w14:textId="77777777" w:rsidTr="00A6452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6FD0" w14:textId="77777777" w:rsidR="00BC268F" w:rsidRPr="00CA7787" w:rsidRDefault="00BC268F" w:rsidP="00A64521">
            <w:pPr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66451" w14:textId="77777777" w:rsidR="00BC268F" w:rsidRPr="00CA7787" w:rsidRDefault="00BC268F" w:rsidP="00A64521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12 211,9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4486" w14:textId="77777777" w:rsidR="00BC268F" w:rsidRPr="00CA7787" w:rsidRDefault="00BC268F" w:rsidP="00A64521">
            <w:pPr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C55C" w14:textId="77777777" w:rsidR="00BC268F" w:rsidRPr="00CA7787" w:rsidRDefault="00BC268F" w:rsidP="00A64521">
            <w:pPr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</w:tr>
      <w:tr w:rsidR="00BC268F" w:rsidRPr="00CA7787" w14:paraId="2F00FF0F" w14:textId="77777777" w:rsidTr="00A6452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AF75" w14:textId="77777777" w:rsidR="00BC268F" w:rsidRPr="00CA7787" w:rsidRDefault="00BC268F" w:rsidP="00A64521">
            <w:pPr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Разница между полученными и погашенными бюджетн</w:t>
            </w:r>
            <w:r w:rsidRPr="00CA7787">
              <w:rPr>
                <w:bCs/>
                <w:sz w:val="24"/>
                <w:szCs w:val="24"/>
              </w:rPr>
              <w:t>ы</w:t>
            </w:r>
            <w:r w:rsidRPr="00CA7787">
              <w:rPr>
                <w:bCs/>
                <w:sz w:val="24"/>
                <w:szCs w:val="24"/>
              </w:rPr>
              <w:t xml:space="preserve">ми кредитами от других бюджетов бюджетной системы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FE7C" w14:textId="77777777" w:rsidR="00BC268F" w:rsidRPr="00CA7787" w:rsidRDefault="00BC268F" w:rsidP="00A64521">
            <w:pPr>
              <w:ind w:left="-107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CA7787">
              <w:rPr>
                <w:bCs/>
                <w:sz w:val="24"/>
                <w:szCs w:val="24"/>
              </w:rPr>
              <w:t xml:space="preserve">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BB2DC" w14:textId="77777777" w:rsidR="00BC268F" w:rsidRPr="00CA7787" w:rsidRDefault="00BC268F" w:rsidP="00A64521">
            <w:pPr>
              <w:ind w:left="-107"/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-3 000,0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9DA1" w14:textId="77777777" w:rsidR="00BC268F" w:rsidRPr="00CA7787" w:rsidRDefault="00BC268F" w:rsidP="00A64521">
            <w:pPr>
              <w:ind w:left="-107"/>
              <w:jc w:val="right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</w:tr>
      <w:tr w:rsidR="00BC268F" w:rsidRPr="00CA7787" w14:paraId="1810D441" w14:textId="77777777" w:rsidTr="00A64521">
        <w:trPr>
          <w:trHeight w:val="26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A68F" w14:textId="77777777" w:rsidR="00BC268F" w:rsidRPr="00CA7787" w:rsidRDefault="00BC268F" w:rsidP="00A64521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ВСЕГО источников финансирования дефицита бю</w:t>
            </w:r>
            <w:r w:rsidRPr="00CA7787">
              <w:rPr>
                <w:b/>
                <w:bCs/>
                <w:sz w:val="24"/>
                <w:szCs w:val="24"/>
              </w:rPr>
              <w:t>д</w:t>
            </w:r>
            <w:r w:rsidRPr="00CA7787">
              <w:rPr>
                <w:b/>
                <w:bCs/>
                <w:sz w:val="24"/>
                <w:szCs w:val="24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39A10" w14:textId="77777777" w:rsidR="00BC268F" w:rsidRPr="00CA7787" w:rsidRDefault="00BC268F" w:rsidP="00A64521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15 411,9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10AE" w14:textId="77777777" w:rsidR="00BC268F" w:rsidRPr="00CA7787" w:rsidRDefault="00BC268F" w:rsidP="00A64521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-3 000,0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DE3E" w14:textId="77777777" w:rsidR="00BC268F" w:rsidRPr="00CA7787" w:rsidRDefault="00BC268F" w:rsidP="00A64521">
            <w:pPr>
              <w:ind w:left="-107"/>
              <w:jc w:val="right"/>
              <w:rPr>
                <w:b/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0,0</w:t>
            </w:r>
          </w:p>
        </w:tc>
      </w:tr>
    </w:tbl>
    <w:p w14:paraId="734FBB18" w14:textId="5CF808CA" w:rsidR="002C6B7E" w:rsidRDefault="002C6B7E" w:rsidP="002C6B7E">
      <w:pPr>
        <w:jc w:val="center"/>
        <w:rPr>
          <w:sz w:val="24"/>
          <w:szCs w:val="24"/>
        </w:rPr>
      </w:pPr>
      <w:bookmarkStart w:id="0" w:name="_GoBack"/>
      <w:bookmarkEnd w:id="0"/>
    </w:p>
    <w:p w14:paraId="4461320B" w14:textId="77777777" w:rsidR="00A41C83" w:rsidRPr="002C6B7E" w:rsidRDefault="00A41C83" w:rsidP="002C6B7E"/>
    <w:sectPr w:rsidR="00A41C83" w:rsidRPr="002C6B7E" w:rsidSect="00890D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53"/>
    <w:rsid w:val="000F5B7B"/>
    <w:rsid w:val="00166E57"/>
    <w:rsid w:val="002C6B7E"/>
    <w:rsid w:val="00890D1D"/>
    <w:rsid w:val="009334AD"/>
    <w:rsid w:val="00A41C83"/>
    <w:rsid w:val="00BC268F"/>
    <w:rsid w:val="00C54CE7"/>
    <w:rsid w:val="00C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E44B"/>
  <w15:chartTrackingRefBased/>
  <w15:docId w15:val="{57BC132E-A5F2-4595-A0E5-2EE2C80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6B7E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6B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C6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dcterms:created xsi:type="dcterms:W3CDTF">2025-03-18T05:56:00Z</dcterms:created>
  <dcterms:modified xsi:type="dcterms:W3CDTF">2026-03-11T06:30:00Z</dcterms:modified>
</cp:coreProperties>
</file>